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E6F" w:rsidRDefault="002F5E6F" w:rsidP="00C60AF0">
      <w:pPr>
        <w:tabs>
          <w:tab w:val="center" w:pos="1980"/>
          <w:tab w:val="center" w:pos="7200"/>
        </w:tabs>
      </w:pPr>
      <w:bookmarkStart w:id="0" w:name="_GoBack"/>
      <w:bookmarkEnd w:id="0"/>
      <w:r>
        <w:tab/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t xml:space="preserve"> </w:t>
      </w:r>
      <w:r>
        <w:tab/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Độc lập – Tự do – Hạnh phúc</w:t>
      </w:r>
    </w:p>
    <w:p w:rsidR="002F5E6F" w:rsidRDefault="00770CB1" w:rsidP="00C60AF0">
      <w:pPr>
        <w:tabs>
          <w:tab w:val="center" w:pos="1980"/>
          <w:tab w:val="center" w:pos="720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20954</wp:posOffset>
                </wp:positionV>
                <wp:extent cx="16002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7.75pt,1.65pt" to="423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"/>
            </w:pict>
          </mc:Fallback>
        </mc:AlternateContent>
      </w:r>
      <w:r w:rsidR="002F5E6F">
        <w:rPr>
          <w:b/>
          <w:bCs/>
        </w:rPr>
        <w:t xml:space="preserve"> </w:t>
      </w:r>
      <w:r w:rsidR="002F5E6F">
        <w:rPr>
          <w:b/>
          <w:bCs/>
        </w:rPr>
        <w:tab/>
      </w:r>
      <w:r w:rsidR="002F5E6F" w:rsidRPr="007F53AA">
        <w:rPr>
          <w:b/>
          <w:bCs/>
        </w:rPr>
        <w:t>TRƯỜNG C</w:t>
      </w:r>
      <w:r w:rsidR="002F5E6F">
        <w:rPr>
          <w:b/>
          <w:bCs/>
        </w:rPr>
        <w:t xml:space="preserve">AO </w:t>
      </w:r>
      <w:r w:rsidR="002F5E6F" w:rsidRPr="007F53AA">
        <w:rPr>
          <w:b/>
          <w:bCs/>
        </w:rPr>
        <w:t>Đ</w:t>
      </w:r>
      <w:r w:rsidR="002F5E6F">
        <w:rPr>
          <w:b/>
          <w:bCs/>
        </w:rPr>
        <w:t xml:space="preserve">ẲNG </w:t>
      </w:r>
      <w:r w:rsidR="002F5E6F" w:rsidRPr="007F53AA">
        <w:rPr>
          <w:b/>
          <w:bCs/>
        </w:rPr>
        <w:t>K</w:t>
      </w:r>
      <w:r w:rsidR="002F5E6F">
        <w:rPr>
          <w:b/>
          <w:bCs/>
        </w:rPr>
        <w:t xml:space="preserve">Ỹ </w:t>
      </w:r>
      <w:r w:rsidR="002F5E6F" w:rsidRPr="007F53AA">
        <w:rPr>
          <w:b/>
          <w:bCs/>
        </w:rPr>
        <w:t>T</w:t>
      </w:r>
      <w:r w:rsidR="002F5E6F">
        <w:rPr>
          <w:b/>
          <w:bCs/>
        </w:rPr>
        <w:t>HUẬT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2F5E6F" w:rsidRPr="007F53AA" w:rsidRDefault="00770CB1" w:rsidP="00C60AF0">
      <w:pPr>
        <w:tabs>
          <w:tab w:val="center" w:pos="2268"/>
          <w:tab w:val="center" w:pos="6946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12064</wp:posOffset>
                </wp:positionV>
                <wp:extent cx="98425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pt,.95pt" to="136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lqW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Ni1GY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"/>
            </w:pict>
          </mc:Fallback>
        </mc:AlternateContent>
      </w:r>
      <w:r w:rsidR="002F5E6F">
        <w:tab/>
      </w:r>
      <w:r w:rsidR="002F5E6F" w:rsidRPr="007F53AA">
        <w:rPr>
          <w:b/>
          <w:bCs/>
          <w:sz w:val="22"/>
          <w:szCs w:val="22"/>
        </w:rPr>
        <w:tab/>
      </w: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F551A3" w:rsidRDefault="002F5E6F" w:rsidP="00C60AF0">
      <w:pPr>
        <w:ind w:left="2127" w:hanging="507"/>
        <w:rPr>
          <w:b/>
          <w:bCs/>
          <w:i/>
        </w:rPr>
      </w:pPr>
      <w:r w:rsidRPr="007F53AA">
        <w:rPr>
          <w:b/>
          <w:bCs/>
          <w:sz w:val="32"/>
          <w:szCs w:val="32"/>
        </w:rPr>
        <w:t>CHƯƠNG TRÌNH ĐỀ CƯƠNG CHI TIẾT</w:t>
      </w:r>
      <w:r>
        <w:rPr>
          <w:b/>
          <w:bCs/>
          <w:sz w:val="32"/>
          <w:szCs w:val="32"/>
        </w:rPr>
        <w:t xml:space="preserve"> </w:t>
      </w:r>
    </w:p>
    <w:p w:rsidR="002F5E6F" w:rsidRPr="007F53AA" w:rsidRDefault="002F5E6F" w:rsidP="00C60AF0">
      <w:pPr>
        <w:spacing w:before="60"/>
        <w:ind w:left="1701" w:hanging="81"/>
        <w:rPr>
          <w:b/>
          <w:bCs/>
          <w:sz w:val="26"/>
          <w:szCs w:val="26"/>
        </w:rPr>
      </w:pPr>
      <w:r w:rsidRPr="00912FA1">
        <w:rPr>
          <w:b/>
          <w:bCs/>
          <w:sz w:val="28"/>
          <w:szCs w:val="28"/>
        </w:rPr>
        <w:t xml:space="preserve">HỌC PHẦN: </w:t>
      </w:r>
      <w:r>
        <w:rPr>
          <w:b/>
          <w:bCs/>
          <w:sz w:val="28"/>
          <w:szCs w:val="28"/>
        </w:rPr>
        <w:t>TOÁN 3</w:t>
      </w:r>
    </w:p>
    <w:p w:rsidR="002F5E6F" w:rsidRPr="00912FA1" w:rsidRDefault="002F5E6F" w:rsidP="00C60AF0">
      <w:pPr>
        <w:spacing w:before="60"/>
        <w:ind w:left="1701" w:hanging="81"/>
        <w:rPr>
          <w:b/>
          <w:bCs/>
          <w:sz w:val="28"/>
          <w:szCs w:val="28"/>
        </w:rPr>
      </w:pPr>
      <w:r w:rsidRPr="00912FA1">
        <w:rPr>
          <w:b/>
          <w:bCs/>
          <w:sz w:val="28"/>
          <w:szCs w:val="28"/>
        </w:rPr>
        <w:t xml:space="preserve">BẬC ĐÀO TẠO: TRUNG CẤP CHUYÊN NGHIỆP (9+3,5) </w:t>
      </w:r>
    </w:p>
    <w:p w:rsidR="002F5E6F" w:rsidRPr="007F53AA" w:rsidRDefault="002F5E6F" w:rsidP="00C60AF0">
      <w:pPr>
        <w:ind w:left="1701" w:hanging="79"/>
        <w:jc w:val="right"/>
        <w:rPr>
          <w:b/>
          <w:bCs/>
          <w:sz w:val="26"/>
          <w:szCs w:val="26"/>
        </w:rPr>
      </w:pPr>
    </w:p>
    <w:p w:rsidR="002F5E6F" w:rsidRPr="007F53AA" w:rsidRDefault="002F5E6F" w:rsidP="00C60AF0">
      <w:pPr>
        <w:ind w:left="1700" w:firstLine="170"/>
        <w:rPr>
          <w:b/>
          <w:bCs/>
        </w:rPr>
      </w:pPr>
    </w:p>
    <w:p w:rsidR="002F5E6F" w:rsidRPr="002942B6" w:rsidRDefault="002F5E6F" w:rsidP="00C60AF0">
      <w:pPr>
        <w:tabs>
          <w:tab w:val="left" w:pos="3060"/>
        </w:tabs>
        <w:ind w:firstLine="900"/>
      </w:pPr>
      <w:r w:rsidRPr="007F53AA">
        <w:rPr>
          <w:b/>
          <w:bCs/>
          <w:sz w:val="26"/>
          <w:szCs w:val="26"/>
        </w:rPr>
        <w:t>Ngành đào tạo</w:t>
      </w:r>
      <w:r>
        <w:rPr>
          <w:sz w:val="26"/>
          <w:szCs w:val="26"/>
        </w:rPr>
        <w:t xml:space="preserve">: </w:t>
      </w:r>
      <w:r w:rsidRPr="001C6D5D">
        <w:rPr>
          <w:b/>
          <w:sz w:val="26"/>
          <w:szCs w:val="26"/>
        </w:rPr>
        <w:t>CHUNG CHO CÁC NGÀNH ĐÀO TẠO</w:t>
      </w:r>
    </w:p>
    <w:p w:rsidR="002F5E6F" w:rsidRPr="002942B6" w:rsidRDefault="002F5E6F" w:rsidP="00C60AF0">
      <w:pPr>
        <w:tabs>
          <w:tab w:val="left" w:pos="3060"/>
        </w:tabs>
        <w:spacing w:before="120"/>
        <w:ind w:firstLine="900"/>
        <w:rPr>
          <w:b/>
          <w:bCs/>
          <w:i/>
          <w:iCs/>
        </w:rPr>
      </w:pPr>
      <w:r w:rsidRPr="007F53AA">
        <w:rPr>
          <w:b/>
          <w:bCs/>
          <w:sz w:val="26"/>
          <w:szCs w:val="26"/>
        </w:rPr>
        <w:t>Số đơn vị học trình</w:t>
      </w:r>
      <w:r>
        <w:rPr>
          <w:sz w:val="26"/>
          <w:szCs w:val="26"/>
        </w:rPr>
        <w:tab/>
        <w:t xml:space="preserve">: </w:t>
      </w:r>
      <w:r>
        <w:rPr>
          <w:b/>
          <w:sz w:val="26"/>
          <w:szCs w:val="26"/>
        </w:rPr>
        <w:t xml:space="preserve">7 </w:t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105</w:t>
      </w:r>
      <w:r w:rsidRPr="001C6D5D">
        <w:rPr>
          <w:b/>
          <w:sz w:val="26"/>
          <w:szCs w:val="26"/>
        </w:rPr>
        <w:t xml:space="preserve"> tiết</w:t>
      </w:r>
      <w:r w:rsidRPr="007F53AA">
        <w:rPr>
          <w:sz w:val="26"/>
          <w:szCs w:val="26"/>
        </w:rPr>
        <w:t xml:space="preserve">) </w:t>
      </w:r>
    </w:p>
    <w:p w:rsidR="002F5E6F" w:rsidRPr="007F53AA" w:rsidRDefault="002F5E6F" w:rsidP="00C60AF0">
      <w:pPr>
        <w:keepNext/>
        <w:spacing w:before="120" w:after="120"/>
        <w:jc w:val="center"/>
        <w:outlineLvl w:val="5"/>
        <w:rPr>
          <w:b/>
          <w:bCs/>
          <w:i/>
          <w:iCs/>
          <w:sz w:val="26"/>
          <w:szCs w:val="26"/>
        </w:rPr>
      </w:pPr>
      <w:r w:rsidRPr="007F53AA">
        <w:rPr>
          <w:b/>
          <w:bCs/>
          <w:i/>
          <w:iCs/>
          <w:sz w:val="26"/>
          <w:szCs w:val="26"/>
        </w:rPr>
        <w:t>(Áp dụng từ khóa</w:t>
      </w:r>
      <w:r>
        <w:rPr>
          <w:b/>
          <w:bCs/>
          <w:i/>
          <w:iCs/>
          <w:sz w:val="26"/>
          <w:szCs w:val="26"/>
        </w:rPr>
        <w:t xml:space="preserve"> 2015</w:t>
      </w:r>
      <w:r w:rsidRPr="007F53AA">
        <w:rPr>
          <w:b/>
          <w:bCs/>
          <w:i/>
          <w:iCs/>
          <w:sz w:val="26"/>
          <w:szCs w:val="26"/>
        </w:rPr>
        <w:t xml:space="preserve"> )</w:t>
      </w:r>
    </w:p>
    <w:p w:rsidR="002F5E6F" w:rsidRPr="007F53AA" w:rsidRDefault="002F5E6F" w:rsidP="00C60AF0">
      <w:pPr>
        <w:keepNext/>
        <w:spacing w:before="240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I/ GIỚI THIỆU HỌC PHẦN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1/ Vị trí và điều kiện tiên quyết để thực hiện học phần: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Dành cho học sinh năm thứ hai (học kì 1), trình độ trung cấp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Toán 3A, Toán 3B học song song nhau (Đại số và Hình học học song song nhau)</w:t>
      </w:r>
    </w:p>
    <w:p w:rsidR="002F5E6F" w:rsidRPr="001C6D5D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b/>
          <w:bCs/>
          <w:sz w:val="18"/>
          <w:szCs w:val="18"/>
        </w:rPr>
      </w:pPr>
      <w:r>
        <w:rPr>
          <w:sz w:val="26"/>
          <w:szCs w:val="26"/>
        </w:rPr>
        <w:t>Học sinh học xong Toán 1 và Toán 2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2/ Mục tiêu:</w:t>
      </w:r>
      <w:r w:rsidRPr="007F53AA">
        <w:rPr>
          <w:i/>
          <w:iCs/>
          <w:sz w:val="26"/>
          <w:szCs w:val="26"/>
        </w:rPr>
        <w:t xml:space="preserve"> 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2.1/ Kiến thức: Sau khi học xong, học sinh phải: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Định nghĩa được dãy số, cấp số cộng, cấp số nhân; giới hạn; đạo hàm; ứng dụng đạo hàm để khảo sát và vẽ đồ thị của hàm số.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Áp dụng lý thuyết để làm được bài tập về dãy số, cấp số cộng, cấp số nhân; giới hạn; đạo hàm.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Biết khảo sát và vẽ đồ thị của hàm số.</w:t>
      </w:r>
    </w:p>
    <w:p w:rsidR="002F5E6F" w:rsidRPr="007F53AA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Hiểu được các định nghĩa về vectơ trong không gian, quan hệ vuông góc trong không gian; các khái niệm về khối đa diện và vận dụng được vào bài tập.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 xml:space="preserve">2.2/ Kỹ năng: 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Hình thành cho học sinh khả năng suy luận có lí, khả năng tiếp nhận, biểu đạt các vấn đề một cách chính xác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color w:val="FF0000"/>
          <w:sz w:val="26"/>
          <w:szCs w:val="26"/>
        </w:rPr>
      </w:pPr>
      <w:r w:rsidRPr="00520CD5">
        <w:rPr>
          <w:sz w:val="26"/>
          <w:szCs w:val="26"/>
        </w:rPr>
        <w:t>- Tính toán nhanh, chính xác.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2.3/ Thái độ: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Rèn luyện tính tư duy, sáng tạo, tỉ mỉ, chịu khó cho học sinh.</w:t>
      </w:r>
    </w:p>
    <w:p w:rsidR="002F5E6F" w:rsidRPr="007F53AA" w:rsidRDefault="002F5E6F" w:rsidP="00C60AF0">
      <w:pPr>
        <w:keepNext/>
        <w:outlineLvl w:val="5"/>
        <w:rPr>
          <w:b/>
          <w:bCs/>
          <w:sz w:val="16"/>
          <w:szCs w:val="16"/>
        </w:rPr>
      </w:pP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</w:p>
    <w:p w:rsidR="002F5E6F" w:rsidRPr="007F53AA" w:rsidRDefault="002F5E6F" w:rsidP="00C60AF0">
      <w:pPr>
        <w:keepNext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II/ PHÂN PHỐI CHƯƠNG TRÌNH</w:t>
      </w:r>
    </w:p>
    <w:p w:rsidR="002F5E6F" w:rsidRPr="007F53AA" w:rsidRDefault="002F5E6F" w:rsidP="00C60AF0">
      <w:pPr>
        <w:rPr>
          <w:sz w:val="16"/>
          <w:szCs w:val="16"/>
        </w:rPr>
      </w:pPr>
    </w:p>
    <w:tbl>
      <w:tblPr>
        <w:tblW w:w="9047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5"/>
        <w:gridCol w:w="4345"/>
        <w:gridCol w:w="563"/>
        <w:gridCol w:w="655"/>
        <w:gridCol w:w="678"/>
        <w:gridCol w:w="1268"/>
        <w:gridCol w:w="33"/>
      </w:tblGrid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34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TÊN CHƯƠNG, BÀI</w:t>
            </w:r>
          </w:p>
        </w:tc>
        <w:tc>
          <w:tcPr>
            <w:tcW w:w="3197" w:type="dxa"/>
            <w:gridSpan w:val="5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SỐ TIẾT</w:t>
            </w:r>
          </w:p>
        </w:tc>
      </w:tr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LT</w:t>
            </w:r>
          </w:p>
        </w:tc>
        <w:tc>
          <w:tcPr>
            <w:tcW w:w="655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BT</w:t>
            </w:r>
          </w:p>
        </w:tc>
        <w:tc>
          <w:tcPr>
            <w:tcW w:w="678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KT</w:t>
            </w:r>
          </w:p>
        </w:tc>
        <w:tc>
          <w:tcPr>
            <w:tcW w:w="1301" w:type="dxa"/>
            <w:gridSpan w:val="2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TỔNG</w:t>
            </w:r>
          </w:p>
        </w:tc>
      </w:tr>
      <w:tr w:rsidR="002F5E6F" w:rsidRPr="006B0970" w:rsidTr="00C7698C">
        <w:trPr>
          <w:trHeight w:val="340"/>
          <w:jc w:val="center"/>
        </w:trPr>
        <w:tc>
          <w:tcPr>
            <w:tcW w:w="1505" w:type="dxa"/>
          </w:tcPr>
          <w:p w:rsidR="002F5E6F" w:rsidRPr="00286320" w:rsidRDefault="002F5E6F" w:rsidP="00C7698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PHẦN A</w:t>
            </w:r>
          </w:p>
          <w:p w:rsidR="002F5E6F" w:rsidRDefault="002F5E6F" w:rsidP="00C7698C">
            <w:pPr>
              <w:rPr>
                <w:b/>
                <w:bCs/>
                <w:sz w:val="26"/>
                <w:szCs w:val="26"/>
              </w:rPr>
            </w:pPr>
          </w:p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 w:rsidRPr="004F25A5">
              <w:rPr>
                <w:b/>
                <w:sz w:val="32"/>
                <w:szCs w:val="32"/>
              </w:rPr>
              <w:t xml:space="preserve">TOÁN </w:t>
            </w:r>
            <w:r>
              <w:rPr>
                <w:b/>
                <w:sz w:val="32"/>
                <w:szCs w:val="32"/>
              </w:rPr>
              <w:t>3</w:t>
            </w:r>
            <w:r w:rsidRPr="004F25A5">
              <w:rPr>
                <w:b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: ĐẠI SỐ</w:t>
            </w:r>
          </w:p>
          <w:p w:rsidR="002F5E6F" w:rsidRPr="004F25A5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756C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DÃY SỐ - CẤP SỐ CỘNG VÀ CẤP SỐ NHÂN</w:t>
            </w:r>
          </w:p>
          <w:p w:rsidR="002F5E6F" w:rsidRPr="004F25A5" w:rsidRDefault="002F5E6F" w:rsidP="00C7698C">
            <w:pPr>
              <w:rPr>
                <w:b/>
                <w:sz w:val="26"/>
                <w:szCs w:val="26"/>
              </w:rPr>
            </w:pP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6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286320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301" w:type="dxa"/>
            <w:gridSpan w:val="2"/>
          </w:tcPr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 w:rsidRPr="006B0970"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pháp quy nạp toán học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cộng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nhân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86320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GIỚI HẠN</w:t>
            </w: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286320">
              <w:rPr>
                <w:color w:val="FF0000"/>
                <w:sz w:val="26"/>
                <w:szCs w:val="26"/>
              </w:rPr>
              <w:t>1</w:t>
            </w: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liên tục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>Ôn tập chương</w:t>
            </w:r>
            <w:r>
              <w:rPr>
                <w:sz w:val="26"/>
                <w:szCs w:val="26"/>
              </w:rPr>
              <w:t xml:space="preserve"> II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III</w:t>
            </w:r>
          </w:p>
        </w:tc>
        <w:tc>
          <w:tcPr>
            <w:tcW w:w="434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ĐẠO HÀM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10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67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EC48F3">
              <w:rPr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nghĩa và ý nghĩa của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9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tắc tính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10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của hàm số lượng giác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11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 phân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12</w:t>
            </w:r>
          </w:p>
        </w:tc>
        <w:tc>
          <w:tcPr>
            <w:tcW w:w="4345" w:type="dxa"/>
          </w:tcPr>
          <w:p w:rsidR="002F5E6F" w:rsidRPr="004F25A5" w:rsidRDefault="002F5E6F" w:rsidP="008408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cấp hai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74308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080AEC" w:rsidRDefault="002F5E6F" w:rsidP="00C7698C">
            <w:pPr>
              <w:jc w:val="center"/>
              <w:rPr>
                <w:sz w:val="26"/>
                <w:szCs w:val="26"/>
              </w:rPr>
            </w:pPr>
            <w:r w:rsidRPr="00080AEC"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4B2F8C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IV</w:t>
            </w:r>
          </w:p>
        </w:tc>
        <w:tc>
          <w:tcPr>
            <w:tcW w:w="434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ỨNG DỤNG ĐẠO HÀM ĐỂ KHẢO SÁT VÀ VẼ ĐỒ THỊ CỦA HÀM SỐ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EC48F3">
              <w:rPr>
                <w:b/>
                <w:color w:val="FF0000"/>
                <w:sz w:val="26"/>
                <w:szCs w:val="26"/>
              </w:rPr>
              <w:t>1</w:t>
            </w:r>
            <w:r>
              <w:rPr>
                <w:b/>
                <w:color w:val="FF0000"/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EC48F3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678" w:type="dxa"/>
          </w:tcPr>
          <w:p w:rsidR="002F5E6F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</w:t>
            </w:r>
          </w:p>
          <w:p w:rsidR="000B72DD" w:rsidRPr="00EC48F3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đồng biến, nghịch biến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Cực trị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 trị lớn nhất và giá trị nhỏ nhất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080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tiệm cận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5" w:type="dxa"/>
          </w:tcPr>
          <w:p w:rsidR="002F5E6F" w:rsidRDefault="007A2CB6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7A2CB6" w:rsidRPr="006B0970" w:rsidRDefault="007A2CB6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 tập chương IV </w:t>
            </w:r>
            <w:r w:rsidR="007A2CB6" w:rsidRPr="004F25A5">
              <w:rPr>
                <w:sz w:val="26"/>
                <w:szCs w:val="26"/>
              </w:rPr>
              <w:t>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7A2CB6" w:rsidRPr="006B0970" w:rsidRDefault="007A2CB6" w:rsidP="007A2C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KH1</w:t>
            </w:r>
          </w:p>
          <w:p w:rsidR="002F5E6F" w:rsidRPr="00985C77" w:rsidRDefault="002F5E6F" w:rsidP="001E5CD1">
            <w:pPr>
              <w:rPr>
                <w:i/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0B72DD">
              <w:rPr>
                <w:i/>
                <w:color w:val="FF0000"/>
                <w:sz w:val="26"/>
                <w:szCs w:val="26"/>
              </w:rPr>
              <w:t>K</w:t>
            </w:r>
            <w:r>
              <w:rPr>
                <w:i/>
                <w:color w:val="FF0000"/>
                <w:sz w:val="26"/>
                <w:szCs w:val="26"/>
              </w:rPr>
              <w:t>ết thúc Toán 3A, tổng cộng: 69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rPr>
                <w:b/>
                <w:sz w:val="32"/>
                <w:szCs w:val="32"/>
              </w:rPr>
            </w:pPr>
            <w:r w:rsidRPr="004B2F8C">
              <w:rPr>
                <w:b/>
                <w:sz w:val="32"/>
                <w:szCs w:val="32"/>
              </w:rPr>
              <w:t>PHẦN B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TOÁN 3B: HÌNH HỌC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VECTƠ TRONG KHÔNG GIAN. QUAN HỆ VUÔNG GÓC TRONG KHÔNG GIAN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13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10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CB4B85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CB4B85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24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Vectơ trong không gian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đường thẳng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thẳng vuông góc với mặt phẳng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mặt phẳng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</w:t>
            </w:r>
          </w:p>
        </w:tc>
        <w:tc>
          <w:tcPr>
            <w:tcW w:w="563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 chương I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KHỐI ĐA DIỆN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</w:t>
            </w:r>
          </w:p>
        </w:tc>
        <w:tc>
          <w:tcPr>
            <w:tcW w:w="67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9C3286" w:rsidRDefault="002F5E6F" w:rsidP="00C7698C">
            <w:pPr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Khái niệm về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Khối đa diện lồi và khối đa diện đều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Khái niệm về thể tích của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HK1</w:t>
            </w:r>
          </w:p>
          <w:p w:rsidR="002F5E6F" w:rsidRPr="006B0970" w:rsidRDefault="002F5E6F" w:rsidP="00CB4D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>Kết thúc Toán 3B, tổng cộng: 36 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5850" w:type="dxa"/>
            <w:gridSpan w:val="2"/>
          </w:tcPr>
          <w:p w:rsidR="002F5E6F" w:rsidRPr="006B0970" w:rsidRDefault="002F5E6F" w:rsidP="00C7698C">
            <w:pPr>
              <w:keepNext/>
              <w:jc w:val="center"/>
              <w:outlineLvl w:val="7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563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47</w:t>
            </w:r>
          </w:p>
        </w:tc>
        <w:tc>
          <w:tcPr>
            <w:tcW w:w="655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36</w:t>
            </w:r>
          </w:p>
        </w:tc>
        <w:tc>
          <w:tcPr>
            <w:tcW w:w="67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</w:t>
            </w:r>
          </w:p>
        </w:tc>
        <w:tc>
          <w:tcPr>
            <w:tcW w:w="126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105</w:t>
            </w:r>
          </w:p>
        </w:tc>
      </w:tr>
    </w:tbl>
    <w:p w:rsidR="002F5E6F" w:rsidRPr="002263DA" w:rsidRDefault="002F5E6F" w:rsidP="00E635A7">
      <w:pPr>
        <w:spacing w:before="60"/>
        <w:ind w:right="-284"/>
        <w:rPr>
          <w:i/>
          <w:iCs/>
          <w:color w:val="FF0000"/>
          <w:sz w:val="26"/>
          <w:szCs w:val="26"/>
        </w:rPr>
      </w:pPr>
      <w:r w:rsidRPr="002263DA">
        <w:rPr>
          <w:i/>
          <w:iCs/>
          <w:color w:val="FF0000"/>
          <w:sz w:val="26"/>
          <w:szCs w:val="26"/>
        </w:rPr>
        <w:t>.</w:t>
      </w:r>
    </w:p>
    <w:p w:rsidR="002F5E6F" w:rsidRPr="007F53AA" w:rsidRDefault="002F5E6F" w:rsidP="0078446D">
      <w:pPr>
        <w:keepNext/>
        <w:spacing w:line="276" w:lineRule="auto"/>
        <w:outlineLvl w:val="5"/>
        <w:rPr>
          <w:b/>
          <w:bCs/>
          <w:sz w:val="26"/>
          <w:szCs w:val="26"/>
        </w:rPr>
      </w:pPr>
      <w:r w:rsidRPr="002263DA">
        <w:rPr>
          <w:b/>
          <w:bCs/>
          <w:color w:val="FF0000"/>
          <w:sz w:val="32"/>
          <w:szCs w:val="32"/>
        </w:rPr>
        <w:br w:type="page"/>
      </w:r>
      <w:r w:rsidRPr="007F53AA">
        <w:rPr>
          <w:b/>
          <w:bCs/>
          <w:sz w:val="26"/>
          <w:szCs w:val="26"/>
        </w:rPr>
        <w:lastRenderedPageBreak/>
        <w:t>III/ NỘI DUNG CHI</w:t>
      </w:r>
      <w:r>
        <w:rPr>
          <w:b/>
          <w:bCs/>
          <w:sz w:val="26"/>
          <w:szCs w:val="26"/>
        </w:rPr>
        <w:t xml:space="preserve"> TIẾT 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A: TOÁN 3A: ĐẠI SỐ VÀ GIẢI TÍCH (</w:t>
      </w:r>
      <w:r>
        <w:rPr>
          <w:b/>
          <w:bCs/>
          <w:color w:val="FF0000"/>
          <w:sz w:val="26"/>
          <w:szCs w:val="26"/>
        </w:rPr>
        <w:t xml:space="preserve"> 69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DÃY SỐ - CẤP SỐ CỘNG VÀ CẤP SỐ NHÂN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1: PHƯƠNG PHÁP QUY NẠP TOÁN HỌC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mệnh đề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I. Phương pháp quy nạp toán học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Ví dụ 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2: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dãy số, dãy số hữu hạn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Nắm được các dạng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nghĩa dãy số hữu hạn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cho một dãy số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cho bằng công thức của số hạng tổng quát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cho bằng phương pháp mô tả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3. Dãy số cho bằng phương pháp truy hồi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Biểu diễn hình học của dãy số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Dãy số tăng, dãy số giảm và dãy số bị chặn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tăng, dãy số giảm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bị chặn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CỘNG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cộng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cộng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 xml:space="preserve"> Đinh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 Số hạng tổng quát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cộng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cộng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NHÂN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nhân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nhân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Số hạng tổng quát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nhân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nhân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MỤC TIÊU:</w:t>
      </w:r>
      <w:r>
        <w:rPr>
          <w:bCs/>
          <w:sz w:val="26"/>
          <w:szCs w:val="26"/>
        </w:rPr>
        <w:t xml:space="preserve"> Củng cố kiến thức đã học trong chương I.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GIỚI HẠN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Giới hạn hữu hạn của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Một vài giới hạn đặc biệt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Đinh lí về giới hạn hữu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Tổng của cấp số nhân lùi vô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Định nghĩa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9F555F" w:rsidRPr="001C616B" w:rsidRDefault="009F555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9F555F">
        <w:rPr>
          <w:bCs/>
          <w:sz w:val="26"/>
          <w:szCs w:val="26"/>
          <w:highlight w:val="red"/>
        </w:rPr>
        <w:t>3.Định lí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4D014E">
        <w:rPr>
          <w:b/>
          <w:bCs/>
          <w:sz w:val="26"/>
          <w:szCs w:val="26"/>
        </w:rPr>
        <w:t>Giới hạn hữu hạn của hà</w:t>
      </w:r>
      <w:r w:rsidR="004D014E" w:rsidRPr="004D014E">
        <w:rPr>
          <w:b/>
          <w:bCs/>
          <w:sz w:val="26"/>
          <w:szCs w:val="26"/>
          <w:highlight w:val="red"/>
        </w:rPr>
        <w:t>m</w:t>
      </w:r>
      <w:r>
        <w:rPr>
          <w:b/>
          <w:bCs/>
          <w:sz w:val="26"/>
          <w:szCs w:val="26"/>
        </w:rPr>
        <w:t xml:space="preserve"> số tại một </w:t>
      </w:r>
      <w:r w:rsidR="003F2FE6" w:rsidRPr="004D014E">
        <w:rPr>
          <w:b/>
          <w:bCs/>
          <w:sz w:val="26"/>
          <w:szCs w:val="26"/>
          <w:highlight w:val="red"/>
        </w:rPr>
        <w:t>điểm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lí về giới hạn hữu hạn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Giới hạn một bên</w:t>
      </w:r>
    </w:p>
    <w:p w:rsidR="00EC47A4" w:rsidRDefault="002F5E6F" w:rsidP="00EC47A4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Giới hạn hữu hạn của hàm số tại vô cực</w:t>
      </w:r>
    </w:p>
    <w:p w:rsidR="00EC47A4" w:rsidRDefault="002F5E6F" w:rsidP="00EC47A4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Giới hạn vô cực của hàm số</w:t>
      </w:r>
    </w:p>
    <w:p w:rsidR="002F5E6F" w:rsidRPr="001C616B" w:rsidRDefault="002F5E6F" w:rsidP="00EC47A4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3.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quy tắc về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Pr="001C616B">
        <w:rPr>
          <w:bCs/>
          <w:sz w:val="26"/>
          <w:szCs w:val="26"/>
        </w:rPr>
        <w:t xml:space="preserve"> Quy tắc tìm giới hạn của tích 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i/>
          <w:sz w:val="26"/>
          <w:szCs w:val="26"/>
        </w:rPr>
        <w:t>f(x).g(x)</w:t>
      </w:r>
    </w:p>
    <w:p w:rsidR="002F5E6F" w:rsidRPr="004D014E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color w:val="FF0000"/>
          <w:sz w:val="26"/>
          <w:szCs w:val="26"/>
        </w:rPr>
      </w:pPr>
      <w:r>
        <w:rPr>
          <w:bCs/>
          <w:sz w:val="26"/>
          <w:szCs w:val="26"/>
        </w:rPr>
        <w:t>3.2.</w:t>
      </w:r>
      <w:r w:rsidRPr="001C616B">
        <w:rPr>
          <w:bCs/>
          <w:sz w:val="26"/>
          <w:szCs w:val="26"/>
        </w:rPr>
        <w:t xml:space="preserve"> Quy tắc tìm giới hạn của thương </w:t>
      </w:r>
      <w:r>
        <w:rPr>
          <w:bCs/>
          <w:sz w:val="26"/>
          <w:szCs w:val="26"/>
        </w:rPr>
        <w:t xml:space="preserve"> </w:t>
      </w:r>
      <w:r w:rsidR="004D014E" w:rsidRPr="004D014E">
        <w:rPr>
          <w:bCs/>
          <w:color w:val="FF0000"/>
          <w:position w:val="-28"/>
          <w:sz w:val="26"/>
          <w:szCs w:val="26"/>
          <w:highlight w:val="red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3pt" o:ole="">
            <v:imagedata r:id="rId8" o:title=""/>
          </v:shape>
          <o:OLEObject Type="Embed" ProgID="Equation.3" ShapeID="_x0000_i1025" DrawAspect="Content" ObjectID="_1545625705" r:id="rId9"/>
        </w:objec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HÀM SỐ LIÊN TỤC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hàm số liên tục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Hàm số liên tục tại một điểm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Hàm số liên tục trên một khoảng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 Một số định lí cơ bản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CB4B85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>
        <w:rPr>
          <w:bCs/>
          <w:sz w:val="26"/>
          <w:szCs w:val="26"/>
        </w:rPr>
        <w:t>Củng cố kiến thức đã học trong chương II.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III: ĐẠO HÀM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ĐỊNH NGHĨA VÀ Ý NGHĨA CỦA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EC47A4" w:rsidRPr="00EC47A4" w:rsidRDefault="00EC47A4" w:rsidP="00EC47A4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EC47A4">
        <w:rPr>
          <w:b/>
          <w:sz w:val="26"/>
          <w:szCs w:val="26"/>
        </w:rPr>
        <w:t>I. Đạo hàm tại một điểm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</w:t>
      </w:r>
      <w:r w:rsidR="002F5E6F" w:rsidRPr="007F53AA">
        <w:rPr>
          <w:sz w:val="26"/>
          <w:szCs w:val="26"/>
        </w:rPr>
        <w:t xml:space="preserve">. </w:t>
      </w:r>
      <w:r w:rsidR="002F5E6F">
        <w:rPr>
          <w:sz w:val="26"/>
          <w:szCs w:val="26"/>
        </w:rPr>
        <w:t>Định nghĩa đạo hàm tại một điểm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</w:t>
      </w:r>
      <w:r w:rsidR="002F5E6F">
        <w:rPr>
          <w:sz w:val="26"/>
          <w:szCs w:val="26"/>
        </w:rPr>
        <w:t>. Cách tính đạo hàm bằng định nghĩa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</w:t>
      </w:r>
      <w:r w:rsidR="002F5E6F">
        <w:rPr>
          <w:sz w:val="26"/>
          <w:szCs w:val="26"/>
        </w:rPr>
        <w:t>. Ý nghĩa hình học của đạo hàm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4.Phương trình tiếp tuyến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Đạo hàm trên một khoảng 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9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QUY TẮC TÍNH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quy tắc tính đạo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Đạo hàm của một số hàm số thường gặp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Đạo hàm của tổng, hiệu, tích, thương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Định lí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Hệ quả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Đạo hàm của 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Đạo hàm của hàm hợp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10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CỦA HÀM SỐ LƯỢNG GIÁC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của hàm số lượng giác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EC47A4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="002F5E6F">
        <w:rPr>
          <w:b/>
          <w:bCs/>
          <w:sz w:val="26"/>
          <w:szCs w:val="26"/>
        </w:rPr>
        <w:t xml:space="preserve">. Giới hạn của </w:t>
      </w:r>
      <w:r w:rsidRPr="008F7BA0">
        <w:rPr>
          <w:b/>
          <w:bCs/>
          <w:position w:val="-24"/>
          <w:sz w:val="26"/>
          <w:szCs w:val="26"/>
          <w:highlight w:val="red"/>
        </w:rPr>
        <w:object w:dxaOrig="540" w:dyaOrig="620">
          <v:shape id="_x0000_i1026" type="#_x0000_t75" style="width:30.75pt;height:30.75pt" o:ole="">
            <v:imagedata r:id="rId10" o:title=""/>
          </v:shape>
          <o:OLEObject Type="Embed" ProgID="Equation.3" ShapeID="_x0000_i1026" DrawAspect="Content" ObjectID="_1545625706" r:id="rId11"/>
        </w:objec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</w:t>
      </w:r>
      <w:r w:rsidR="002F5E6F">
        <w:rPr>
          <w:b/>
          <w:bCs/>
          <w:sz w:val="26"/>
          <w:szCs w:val="26"/>
        </w:rPr>
        <w:t>. Đạo hàm của hàm số y=sinx</w: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r w:rsidR="002F5E6F">
        <w:rPr>
          <w:b/>
          <w:bCs/>
          <w:sz w:val="26"/>
          <w:szCs w:val="26"/>
        </w:rPr>
        <w:t>. Đạo hàm của hàm số y=cosx</w: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</w:t>
      </w:r>
      <w:r w:rsidR="002F5E6F">
        <w:rPr>
          <w:b/>
          <w:bCs/>
          <w:sz w:val="26"/>
          <w:szCs w:val="26"/>
        </w:rPr>
        <w:t>. Đạo hàm của hàm số y=tanx</w:t>
      </w:r>
    </w:p>
    <w:p w:rsidR="002F5E6F" w:rsidRPr="007F53AA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2F5E6F">
        <w:rPr>
          <w:b/>
          <w:bCs/>
          <w:sz w:val="26"/>
          <w:szCs w:val="26"/>
        </w:rPr>
        <w:t>. Đạo hàm của hàm y=cotx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11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VI PHÂN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vi phân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8446D" w:rsidRDefault="00EC47A4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2F5E6F" w:rsidRPr="0078446D">
        <w:rPr>
          <w:b/>
          <w:sz w:val="26"/>
          <w:szCs w:val="26"/>
        </w:rPr>
        <w:t>. Định nghĩa</w:t>
      </w:r>
    </w:p>
    <w:p w:rsidR="002F5E6F" w:rsidRPr="0078446D" w:rsidRDefault="00EC47A4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2F5E6F" w:rsidRPr="0078446D">
        <w:rPr>
          <w:b/>
          <w:sz w:val="26"/>
          <w:szCs w:val="26"/>
        </w:rPr>
        <w:t>. Ứng dụng vi phân vào phép tính gần đúng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12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CẤP HAI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cấp hai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9503D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Ý nghĩa cơ học của đạo hàm cấp hai</w:t>
      </w:r>
    </w:p>
    <w:p w:rsidR="002F5E6F" w:rsidRPr="0078446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1. Ý nghĩa cơ học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2. Ví dụ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III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III</w:t>
      </w: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8446D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EC47A4">
        <w:rPr>
          <w:b/>
          <w:bCs/>
          <w:color w:val="FF0000"/>
          <w:sz w:val="26"/>
          <w:szCs w:val="26"/>
        </w:rPr>
        <w:t>TÍNH ĐƠN ĐIỆU</w:t>
      </w:r>
      <w:r>
        <w:rPr>
          <w:b/>
          <w:bCs/>
          <w:color w:val="FF0000"/>
          <w:sz w:val="26"/>
          <w:szCs w:val="26"/>
        </w:rPr>
        <w:t xml:space="preserve">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sự đồng biến, nghịch biến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Tính đơn điệu của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Nhắc lại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Tính đơn điệu và dấu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Quy tắc xét tính đơn điệu của hàm số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Quy tắc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CỰC TRỊ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cực trị của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 xml:space="preserve">Khái niệm </w:t>
      </w:r>
      <w:r w:rsidRPr="008F7BA0">
        <w:rPr>
          <w:b/>
          <w:bCs/>
          <w:sz w:val="26"/>
          <w:szCs w:val="26"/>
          <w:highlight w:val="red"/>
        </w:rPr>
        <w:t xml:space="preserve">cực </w:t>
      </w:r>
      <w:r w:rsidR="008F7BA0" w:rsidRPr="008F7BA0">
        <w:rPr>
          <w:b/>
          <w:bCs/>
          <w:sz w:val="26"/>
          <w:szCs w:val="26"/>
          <w:highlight w:val="red"/>
        </w:rPr>
        <w:t>trị của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Điều kiện đủ để hàm số </w:t>
      </w:r>
      <w:r w:rsidR="008F7BA0" w:rsidRPr="008F7BA0">
        <w:rPr>
          <w:b/>
          <w:bCs/>
          <w:sz w:val="26"/>
          <w:szCs w:val="26"/>
          <w:highlight w:val="red"/>
        </w:rPr>
        <w:t>đạt</w:t>
      </w:r>
      <w:r>
        <w:rPr>
          <w:b/>
          <w:bCs/>
          <w:sz w:val="26"/>
          <w:szCs w:val="26"/>
        </w:rPr>
        <w:t xml:space="preserve"> cực trị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GIÁ TRỊ LỚN NHẤT VÀ GIÁ TRỊ NHỎ NHẤT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giá trị lớn nhất và giá trị nhỏ nhất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DA47C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tính giá trị lớn nhất và giá trị nhỏ nhất của hàm số trên một đoạn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TIỆM CẬN</w:t>
      </w:r>
      <w:r w:rsidR="008F7BA0">
        <w:rPr>
          <w:b/>
          <w:bCs/>
          <w:color w:val="FF0000"/>
          <w:sz w:val="26"/>
          <w:szCs w:val="26"/>
        </w:rPr>
        <w:t xml:space="preserve"> </w:t>
      </w:r>
      <w:r w:rsidR="008F7BA0" w:rsidRPr="008F7BA0">
        <w:rPr>
          <w:b/>
          <w:bCs/>
          <w:color w:val="FF0000"/>
          <w:sz w:val="26"/>
          <w:szCs w:val="26"/>
          <w:highlight w:val="lightGray"/>
        </w:rPr>
        <w:t>CỦA ĐỒ THỊ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tiệm cận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5A23B3" w:rsidRDefault="005A23B3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  <w:highlight w:val="red"/>
        </w:rPr>
      </w:pPr>
      <w:r w:rsidRPr="005A23B3">
        <w:rPr>
          <w:b/>
          <w:bCs/>
          <w:sz w:val="26"/>
          <w:szCs w:val="26"/>
          <w:highlight w:val="red"/>
        </w:rPr>
        <w:t>1</w:t>
      </w:r>
      <w:r w:rsidR="002F5E6F" w:rsidRPr="005A23B3">
        <w:rPr>
          <w:b/>
          <w:bCs/>
          <w:sz w:val="26"/>
          <w:szCs w:val="26"/>
          <w:highlight w:val="red"/>
        </w:rPr>
        <w:t>. Đường tiệm cận đứng</w:t>
      </w:r>
      <w:r w:rsidRPr="005A23B3">
        <w:rPr>
          <w:b/>
          <w:bCs/>
          <w:sz w:val="26"/>
          <w:szCs w:val="26"/>
          <w:highlight w:val="red"/>
        </w:rPr>
        <w:t xml:space="preserve"> và đường tiệm cận ngang</w:t>
      </w:r>
    </w:p>
    <w:p w:rsidR="005A23B3" w:rsidRPr="007F53AA" w:rsidRDefault="005A23B3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5A23B3">
        <w:rPr>
          <w:b/>
          <w:bCs/>
          <w:sz w:val="26"/>
          <w:szCs w:val="26"/>
          <w:highlight w:val="red"/>
        </w:rPr>
        <w:t>2.Đường tiệm cận xiên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KHẢO SÁT SỰ BIẾN THIÊN VÀ VẼ ĐỒ THỊ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khảo sát sự biến thiên và vẽ đồ thị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Sơ đồ khảo sát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>Tập xác định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Sự biến thiên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Đồ thị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Khảo sát một số hàm đa thức và hàm phân thức</w:t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1. Hàm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27" type="#_x0000_t75" style="width:126.75pt;height:15pt" equationxml="&lt;">
            <v:imagedata r:id="rId12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CC3D15">
        <w:pict>
          <v:shape id="_x0000_i1028" type="#_x0000_t75" style="width:126.75pt;height:15pt" equationxml="&lt;">
            <v:imagedata r:id="rId12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29" type="#_x0000_t75" style="width:39pt;height:11.25pt" equationxml="&lt;">
            <v:imagedata r:id="rId13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CC3D15">
        <w:pict>
          <v:shape id="_x0000_i1030" type="#_x0000_t75" style="width:39pt;height:11.25pt" equationxml="&lt;">
            <v:imagedata r:id="rId13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2. Hàm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31" type="#_x0000_t75" style="width:98.25pt;height:15pt" equationxml="&lt;">
            <v:imagedata r:id="rId14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CC3D15">
        <w:pict>
          <v:shape id="_x0000_i1032" type="#_x0000_t75" style="width:98.25pt;height:15pt" equationxml="&lt;">
            <v:imagedata r:id="rId14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33" type="#_x0000_t75" style="width:39pt;height:11.25pt" equationxml="&lt;">
            <v:imagedata r:id="rId13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CC3D15">
        <w:pict>
          <v:shape id="_x0000_i1034" type="#_x0000_t75" style="width:39pt;height:11.25pt" equationxml="&lt;">
            <v:imagedata r:id="rId13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3. </w:t>
      </w:r>
      <w:r>
        <w:rPr>
          <w:bCs/>
          <w:sz w:val="26"/>
          <w:szCs w:val="26"/>
        </w:rPr>
        <w:t>H</w:t>
      </w:r>
      <w:r w:rsidRPr="003C50BB">
        <w:rPr>
          <w:bCs/>
          <w:sz w:val="26"/>
          <w:szCs w:val="26"/>
        </w:rPr>
        <w:t xml:space="preserve">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35" type="#_x0000_t75" style="width:68.25pt;height:29.25pt" equationxml="&lt;">
            <v:imagedata r:id="rId15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770CB1">
        <w:pict>
          <v:shape id="_x0000_i1036" type="#_x0000_t75" style="width:73.5pt;height:33pt" equationxml="&lt;">
            <v:imagedata r:id="rId15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CC3D15">
        <w:pict>
          <v:shape id="_x0000_i1037" type="#_x0000_t75" style="width:133.5pt;height:15pt" equationxml="&lt;">
            <v:imagedata r:id="rId16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CC3D15">
        <w:pict>
          <v:shape id="_x0000_i1038" type="#_x0000_t75" style="width:133.5pt;height:15pt" equationxml="&lt;">
            <v:imagedata r:id="rId16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Sự tương giao của các đồ thị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IV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B21123" w:rsidRPr="00CB4B85" w:rsidRDefault="00B21123" w:rsidP="00B21123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 w:rsidRPr="00B21123">
        <w:rPr>
          <w:b/>
          <w:bCs/>
          <w:sz w:val="26"/>
          <w:szCs w:val="26"/>
          <w:highlight w:val="red"/>
        </w:rPr>
        <w:t>KIỂM TRA 1 TIẾT (45 phút)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************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B: TOÁN 3B: HÌNH HỌC (</w:t>
      </w:r>
      <w:r>
        <w:rPr>
          <w:b/>
          <w:bCs/>
          <w:color w:val="FF0000"/>
          <w:sz w:val="26"/>
          <w:szCs w:val="26"/>
        </w:rPr>
        <w:t>36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VECTƠ TRONG KHÔNG GIAN. QUAN HỆ VUÔNG GÓC TRONG KHÔNG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>
        <w:rPr>
          <w:b/>
          <w:bCs/>
          <w:color w:val="FF0000"/>
          <w:sz w:val="26"/>
          <w:szCs w:val="26"/>
        </w:rPr>
        <w:t>VECTƠ TRONG KHÔNG GIAN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vectơ trong không gian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 và các phép toán về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2. Phép cộng và phép trừ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Phép nhân vectơ với một số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đồng phẳng của ba vectơ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Khái niệm về sự đồng phẳng của ba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3. Điều kiện để ba vectơ đồng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>
        <w:rPr>
          <w:bCs/>
          <w:sz w:val="26"/>
          <w:szCs w:val="26"/>
        </w:rPr>
        <w:t>3.1. Định lí 1</w:t>
      </w:r>
    </w:p>
    <w:p w:rsidR="002F5E6F" w:rsidRPr="00883C9E" w:rsidRDefault="002F5E6F" w:rsidP="0078446D">
      <w:pPr>
        <w:tabs>
          <w:tab w:val="left" w:leader="dot" w:pos="9498"/>
        </w:tabs>
        <w:spacing w:line="276" w:lineRule="auto"/>
        <w:ind w:firstLine="567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3.2. Định lí 2 </w:t>
      </w:r>
      <w:r w:rsidRPr="00883C9E">
        <w:rPr>
          <w:bCs/>
          <w:sz w:val="26"/>
          <w:szCs w:val="26"/>
        </w:rPr>
        <w:t xml:space="preserve"> 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>
        <w:rPr>
          <w:b/>
          <w:bCs/>
          <w:color w:val="FF0000"/>
          <w:sz w:val="26"/>
          <w:szCs w:val="26"/>
        </w:rPr>
        <w:t>HAI ĐƯỜNG THẲNG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đường thẳng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Tích vô hướng của hai vec 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Góc giữa hai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Tích vô hướng của hai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Vec tơ chỉ phương của đường thẳng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Góc giữa hai đường thẳng trong không gian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Hai đường thẳng vuông góc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547E82">
        <w:rPr>
          <w:bCs/>
          <w:sz w:val="26"/>
          <w:szCs w:val="26"/>
        </w:rPr>
        <w:t xml:space="preserve">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547E82">
        <w:rPr>
          <w:bCs/>
          <w:sz w:val="26"/>
          <w:szCs w:val="26"/>
        </w:rPr>
        <w:t>2. Nhận xét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THẲNG VUÔNG GÓC VỚI MẶT PHẲNG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đường thẳng vuông góc với mặt phẳng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để đường thẳng vuông góc với mặt phẳng</w:t>
      </w:r>
    </w:p>
    <w:p w:rsidR="002F5E6F" w:rsidRPr="00E76A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Định lí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Hệ quả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Liên hệ giữa quan hệ song song và quan hệ vuông góc của đường thẳng và mặt phẳng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3. Tính chất 3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V. Phép chiếu vuông góc và định lí ba đường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Phép chiếu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Định lí ba đường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Pr="00E76ABB">
        <w:rPr>
          <w:bCs/>
          <w:sz w:val="26"/>
          <w:szCs w:val="26"/>
        </w:rPr>
        <w:t>Góc giữa đường thẳng và mặt phẳng</w:t>
      </w:r>
    </w:p>
    <w:p w:rsidR="00B21123" w:rsidRDefault="00B21123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B21123" w:rsidRDefault="00B21123" w:rsidP="00B21123">
      <w:pPr>
        <w:tabs>
          <w:tab w:val="left" w:leader="dot" w:pos="9498"/>
        </w:tabs>
        <w:spacing w:line="276" w:lineRule="auto"/>
        <w:jc w:val="center"/>
        <w:rPr>
          <w:b/>
          <w:bCs/>
          <w:color w:val="FF0000"/>
          <w:sz w:val="26"/>
          <w:szCs w:val="26"/>
        </w:rPr>
      </w:pPr>
    </w:p>
    <w:p w:rsidR="002F5E6F" w:rsidRPr="00A80E28" w:rsidRDefault="002F5E6F" w:rsidP="00B21123">
      <w:pPr>
        <w:tabs>
          <w:tab w:val="left" w:leader="dot" w:pos="9498"/>
        </w:tabs>
        <w:spacing w:line="276" w:lineRule="auto"/>
        <w:jc w:val="center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HAI MẶT PHẲNG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mặt phẳng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Góc giữa hai mặt phẳng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1.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Cách xác định góc giữa hai mặt phẳng cắt nhau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3. Diện tích hình chiếu của một đa giác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Hai mặt phẳng vuông góc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 định lí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2.1. Định lí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2.1.1. Hệ quả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2.1.2. Hệ quả 2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2.2. Định lí 2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Hình lăng trụ đứng, hình hộp chữ nhật, hình lập phương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Hình chóp đều và hình chóp cụt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Hình chóp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Hình chóp cụt đều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KHOẢNG CÁCH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khoảng cách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Khoảng cách từ mộ</w:t>
      </w:r>
      <w:r w:rsidR="00B21123">
        <w:rPr>
          <w:b/>
          <w:bCs/>
          <w:sz w:val="26"/>
          <w:szCs w:val="26"/>
        </w:rPr>
        <w:t xml:space="preserve">t điểm đến một đường thẳng, </w:t>
      </w:r>
      <w:r>
        <w:rPr>
          <w:b/>
          <w:bCs/>
          <w:sz w:val="26"/>
          <w:szCs w:val="26"/>
        </w:rPr>
        <w:t>một mặt phẳng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1. Khoảng cách từ một điểm đến một đường thẳng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từ một điểm đến một mặt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Khoảng cách giữa đường thẳng và mặt phẳng song song, </w:t>
      </w:r>
      <w:r w:rsidR="00B21123">
        <w:rPr>
          <w:b/>
          <w:bCs/>
          <w:sz w:val="26"/>
          <w:szCs w:val="26"/>
        </w:rPr>
        <w:t xml:space="preserve">khoảng cách </w:t>
      </w:r>
      <w:r>
        <w:rPr>
          <w:b/>
          <w:bCs/>
          <w:sz w:val="26"/>
          <w:szCs w:val="26"/>
        </w:rPr>
        <w:t>giữa hai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Khoảng cách giữa đường thẳng và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giữa hai mặt phẳng song song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Đường vuông góc chung và khoảng cách giữa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Định nghĩa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Cách tìm đường vuông góc chung của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3. Nhận xét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I.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lăng trụ và khối chóp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Khái niệm về hình đa diện và khối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C17F70">
        <w:rPr>
          <w:bCs/>
          <w:sz w:val="26"/>
          <w:szCs w:val="26"/>
        </w:rPr>
        <w:t xml:space="preserve"> Khái niệm về hình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Khái niệm về khối đa diện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Hai đa diện bằng nhau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 Phép dời hình trong không gian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1.1. Phép tịnh tiến theo vec tơ </w:t>
      </w:r>
      <w:r w:rsidRPr="00C17F70">
        <w:rPr>
          <w:bCs/>
          <w:i/>
          <w:sz w:val="26"/>
          <w:szCs w:val="26"/>
        </w:rPr>
        <w:t>v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1.2. Phép đối xứng qua mặt phẳng (P)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1.3. Phép đối xứng tâm O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1.4. Phép đối xứng qua đường thẳng 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Hai hình bằng nhau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Phân chia và lắp ghép các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KHỐI ĐA DIỆN LỒI VÀ KHỐI ĐA DIỆN ĐỀU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khối đa diện lồi và khối đa diện đều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đa diện lồi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Khối đa diện đều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1. Định nghĩa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2. Định lí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THỂ TÍCH CỦA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thể tích của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Khái niệm về thể tích khối đa diện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Thể tích khối lăng trụ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Thể tích khối chóp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2F5E6F" w:rsidRDefault="002F5E6F" w:rsidP="00E56362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----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IV. HƯỚNG DẪN THỰC HIỆN CHƯƠNG TRÌNH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Toán 3A và Toán 3B dạy song song nhau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Kết hợp giảng dạy lí thuyết và bài tập để khắc sâu kiến thức cơ bản, rèn luyện kĩ năng giải toán cho học sinh</w:t>
      </w:r>
    </w:p>
    <w:p w:rsidR="002F5E6F" w:rsidRPr="004D014E" w:rsidRDefault="00200FA3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highlight w:val="red"/>
          <w:lang w:val="nl-NL"/>
        </w:rPr>
      </w:pPr>
      <w:r w:rsidRPr="004D014E">
        <w:rPr>
          <w:sz w:val="26"/>
          <w:szCs w:val="26"/>
          <w:highlight w:val="red"/>
          <w:lang w:val="nl-NL"/>
        </w:rPr>
        <w:t>- 11 tuần đầu, giảng dạy 5</w:t>
      </w:r>
      <w:r w:rsidR="002F5E6F" w:rsidRPr="004D014E">
        <w:rPr>
          <w:sz w:val="26"/>
          <w:szCs w:val="26"/>
          <w:highlight w:val="red"/>
          <w:lang w:val="nl-NL"/>
        </w:rPr>
        <w:t xml:space="preserve"> tiết</w:t>
      </w:r>
      <w:r w:rsidRPr="004D014E">
        <w:rPr>
          <w:sz w:val="26"/>
          <w:szCs w:val="26"/>
          <w:highlight w:val="red"/>
          <w:lang w:val="nl-NL"/>
        </w:rPr>
        <w:t xml:space="preserve"> đại số, 2 tiết  hình học</w:t>
      </w:r>
      <w:r w:rsidR="002F5E6F" w:rsidRPr="004D014E">
        <w:rPr>
          <w:sz w:val="26"/>
          <w:szCs w:val="26"/>
          <w:highlight w:val="red"/>
          <w:lang w:val="nl-NL"/>
        </w:rPr>
        <w:t>/tuần</w:t>
      </w:r>
    </w:p>
    <w:p w:rsidR="002F5E6F" w:rsidRPr="004D014E" w:rsidRDefault="00200FA3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highlight w:val="red"/>
          <w:lang w:val="nl-NL"/>
        </w:rPr>
      </w:pPr>
      <w:r w:rsidRPr="004D014E">
        <w:rPr>
          <w:sz w:val="26"/>
          <w:szCs w:val="26"/>
          <w:highlight w:val="red"/>
          <w:lang w:val="nl-NL"/>
        </w:rPr>
        <w:t>- Tuần 12, giảng dạy 4</w:t>
      </w:r>
      <w:r w:rsidR="002F5E6F" w:rsidRPr="004D014E">
        <w:rPr>
          <w:sz w:val="26"/>
          <w:szCs w:val="26"/>
          <w:highlight w:val="red"/>
          <w:lang w:val="nl-NL"/>
        </w:rPr>
        <w:t xml:space="preserve"> tiết</w:t>
      </w:r>
      <w:r w:rsidRPr="004D014E">
        <w:rPr>
          <w:sz w:val="26"/>
          <w:szCs w:val="26"/>
          <w:highlight w:val="red"/>
          <w:lang w:val="nl-NL"/>
        </w:rPr>
        <w:t xml:space="preserve"> đại số, 3 tiết hình học</w:t>
      </w:r>
      <w:r w:rsidR="002F5E6F" w:rsidRPr="004D014E">
        <w:rPr>
          <w:sz w:val="26"/>
          <w:szCs w:val="26"/>
          <w:highlight w:val="red"/>
          <w:lang w:val="nl-NL"/>
        </w:rPr>
        <w:t>/tuần.</w:t>
      </w:r>
    </w:p>
    <w:p w:rsidR="002F5E6F" w:rsidRPr="00CF53AC" w:rsidRDefault="00200FA3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4D014E">
        <w:rPr>
          <w:bCs/>
          <w:sz w:val="26"/>
          <w:szCs w:val="26"/>
          <w:highlight w:val="red"/>
        </w:rPr>
        <w:t>_tuần 13,14,15 giảng dạy 3 tiết đại số, 4 tiết hình học/tuần.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16"/>
          <w:szCs w:val="16"/>
        </w:rPr>
      </w:pP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V.  TÀI LIỆU CHÍNH ĐỂ GIẢNG DẠY </w:t>
      </w:r>
    </w:p>
    <w:p w:rsidR="002F5E6F" w:rsidRPr="00656CC7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     Giáo trình Toán 3 (lưu hành nội bộ)</w:t>
      </w: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V</w:t>
      </w:r>
      <w:r>
        <w:rPr>
          <w:b/>
          <w:bCs/>
          <w:sz w:val="26"/>
          <w:szCs w:val="26"/>
        </w:rPr>
        <w:t>I</w:t>
      </w:r>
      <w:r w:rsidRPr="007F53AA">
        <w:rPr>
          <w:b/>
          <w:bCs/>
          <w:sz w:val="26"/>
          <w:szCs w:val="26"/>
        </w:rPr>
        <w:t>.  TÀI LIỆ</w:t>
      </w:r>
      <w:r>
        <w:rPr>
          <w:b/>
          <w:bCs/>
          <w:sz w:val="26"/>
          <w:szCs w:val="26"/>
        </w:rPr>
        <w:t>U THAM KHẢO</w:t>
      </w:r>
    </w:p>
    <w:p w:rsidR="002F5E6F" w:rsidRDefault="002F5E6F" w:rsidP="0078446D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Đại số và giải tích 11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Đào Ngọc Nam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Lê Văn Tiến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Vũ Viết Yên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Giải tích 12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Lê Thị Thiên Hương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Nguyễn Tiến Tài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Cấn Văn Tuất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 xml:space="preserve">Hình học 11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Nguyễn Hà Thanh </w:t>
      </w:r>
      <w:r w:rsidRPr="00E134D9">
        <w:rPr>
          <w:sz w:val="26"/>
          <w:szCs w:val="26"/>
        </w:rPr>
        <w:t xml:space="preserve">–  </w:t>
      </w:r>
      <w:r w:rsidRPr="00E134D9">
        <w:rPr>
          <w:i/>
          <w:sz w:val="26"/>
          <w:szCs w:val="26"/>
        </w:rPr>
        <w:t>Phan Văn Viện</w:t>
      </w:r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>Hình học 1</w:t>
      </w:r>
      <w:r>
        <w:rPr>
          <w:sz w:val="26"/>
          <w:szCs w:val="26"/>
        </w:rPr>
        <w:t>2</w:t>
      </w:r>
      <w:r w:rsidRPr="00E134D9">
        <w:rPr>
          <w:sz w:val="26"/>
          <w:szCs w:val="26"/>
        </w:rPr>
        <w:t xml:space="preserve">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</w:t>
      </w:r>
      <w:r>
        <w:rPr>
          <w:i/>
          <w:sz w:val="26"/>
          <w:szCs w:val="26"/>
        </w:rPr>
        <w:t>Trần Đức Huyên</w:t>
      </w:r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tabs>
          <w:tab w:val="left" w:leader="dot" w:pos="9498"/>
        </w:tabs>
        <w:spacing w:line="276" w:lineRule="auto"/>
        <w:ind w:left="720"/>
        <w:rPr>
          <w:color w:val="FF0000"/>
          <w:sz w:val="26"/>
          <w:szCs w:val="26"/>
        </w:rPr>
      </w:pPr>
    </w:p>
    <w:p w:rsidR="002F5E6F" w:rsidRDefault="002F5E6F" w:rsidP="0078446D">
      <w:pPr>
        <w:tabs>
          <w:tab w:val="left" w:leader="dot" w:pos="9498"/>
        </w:tabs>
        <w:spacing w:line="276" w:lineRule="auto"/>
        <w:ind w:left="360"/>
        <w:rPr>
          <w:sz w:val="26"/>
          <w:szCs w:val="26"/>
        </w:rPr>
      </w:pPr>
    </w:p>
    <w:p w:rsidR="002F5E6F" w:rsidRPr="00897F07" w:rsidRDefault="002F5E6F" w:rsidP="0078446D">
      <w:pPr>
        <w:tabs>
          <w:tab w:val="left" w:leader="dot" w:pos="9498"/>
        </w:tabs>
        <w:spacing w:line="276" w:lineRule="auto"/>
        <w:ind w:left="360"/>
        <w:rPr>
          <w:color w:val="FF0000"/>
          <w:sz w:val="26"/>
          <w:szCs w:val="26"/>
        </w:rPr>
      </w:pPr>
    </w:p>
    <w:p w:rsidR="002F5E6F" w:rsidRPr="007F53AA" w:rsidRDefault="002F5E6F" w:rsidP="0078446D">
      <w:pPr>
        <w:tabs>
          <w:tab w:val="center" w:pos="6237"/>
        </w:tabs>
        <w:spacing w:line="276" w:lineRule="auto"/>
        <w:rPr>
          <w:sz w:val="16"/>
          <w:szCs w:val="16"/>
        </w:rPr>
      </w:pPr>
    </w:p>
    <w:p w:rsidR="002F5E6F" w:rsidRPr="007F53AA" w:rsidRDefault="002F5E6F" w:rsidP="0078446D">
      <w:pPr>
        <w:tabs>
          <w:tab w:val="center" w:pos="2127"/>
          <w:tab w:val="center" w:pos="7655"/>
        </w:tabs>
        <w:spacing w:line="276" w:lineRule="auto"/>
        <w:rPr>
          <w:i/>
          <w:iCs/>
          <w:sz w:val="26"/>
          <w:szCs w:val="26"/>
        </w:rPr>
      </w:pPr>
      <w:r w:rsidRPr="007F53AA">
        <w:rPr>
          <w:i/>
          <w:iCs/>
          <w:sz w:val="26"/>
          <w:szCs w:val="26"/>
        </w:rPr>
        <w:tab/>
        <w:t>T</w:t>
      </w:r>
      <w:r>
        <w:rPr>
          <w:i/>
          <w:iCs/>
          <w:sz w:val="26"/>
          <w:szCs w:val="26"/>
        </w:rPr>
        <w:t>P</w:t>
      </w:r>
      <w:r w:rsidRPr="007F53AA">
        <w:rPr>
          <w:i/>
          <w:iCs/>
          <w:sz w:val="26"/>
          <w:szCs w:val="26"/>
        </w:rPr>
        <w:t>. HCM, ngày      tháng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  <w:r w:rsidRPr="007F53AA">
        <w:rPr>
          <w:i/>
          <w:iCs/>
          <w:sz w:val="26"/>
          <w:szCs w:val="26"/>
        </w:rPr>
        <w:tab/>
        <w:t>TP.HCM, ngày      tháng 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</w:p>
    <w:p w:rsidR="002F5E6F" w:rsidRPr="007F53AA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TRƯỞNG KHOA</w:t>
      </w: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HIỆU TRƯỞNG</w:t>
      </w:r>
    </w:p>
    <w:p w:rsidR="002F5E6F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</w:pPr>
      <w:r w:rsidRPr="007F53AA">
        <w:rPr>
          <w:i/>
          <w:iCs/>
          <w:sz w:val="26"/>
          <w:szCs w:val="26"/>
        </w:rPr>
        <w:t xml:space="preserve">       </w:t>
      </w:r>
      <w:r w:rsidRPr="007F53AA">
        <w:rPr>
          <w:i/>
          <w:iCs/>
          <w:sz w:val="26"/>
          <w:szCs w:val="26"/>
        </w:rPr>
        <w:tab/>
        <w:t>(ký và ghi rõ họ tên)</w:t>
      </w:r>
    </w:p>
    <w:p w:rsidR="002F5E6F" w:rsidRDefault="002F5E6F" w:rsidP="0078446D">
      <w:pPr>
        <w:spacing w:line="276" w:lineRule="auto"/>
      </w:pPr>
    </w:p>
    <w:sectPr w:rsidR="002F5E6F" w:rsidSect="0078446D">
      <w:headerReference w:type="default" r:id="rId17"/>
      <w:footerReference w:type="default" r:id="rId18"/>
      <w:pgSz w:w="11907" w:h="16840" w:code="9"/>
      <w:pgMar w:top="567" w:right="567" w:bottom="567" w:left="1418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D15" w:rsidRDefault="00CC3D15">
      <w:r>
        <w:separator/>
      </w:r>
    </w:p>
  </w:endnote>
  <w:endnote w:type="continuationSeparator" w:id="0">
    <w:p w:rsidR="00CC3D15" w:rsidRDefault="00CC3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B3" w:rsidRDefault="005A23B3">
    <w:pPr>
      <w:pStyle w:val="Footer"/>
      <w:framePr w:wrap="auto" w:vAnchor="text" w:hAnchor="margin" w:xAlign="right" w:y="1"/>
      <w:rPr>
        <w:rStyle w:val="PageNumber"/>
      </w:rPr>
    </w:pPr>
  </w:p>
  <w:p w:rsidR="005A23B3" w:rsidRDefault="005A23B3">
    <w:pPr>
      <w:pStyle w:val="Footer"/>
      <w:ind w:right="360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0CB1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D15" w:rsidRDefault="00CC3D15">
      <w:r>
        <w:separator/>
      </w:r>
    </w:p>
  </w:footnote>
  <w:footnote w:type="continuationSeparator" w:id="0">
    <w:p w:rsidR="00CC3D15" w:rsidRDefault="00CC3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B3" w:rsidRDefault="005A23B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C6BDA"/>
    <w:multiLevelType w:val="hybridMultilevel"/>
    <w:tmpl w:val="D3E47F8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D1492A"/>
    <w:multiLevelType w:val="hybridMultilevel"/>
    <w:tmpl w:val="4210BE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A40A3E"/>
    <w:multiLevelType w:val="hybridMultilevel"/>
    <w:tmpl w:val="ED5C7B4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B830AB"/>
    <w:multiLevelType w:val="hybridMultilevel"/>
    <w:tmpl w:val="964AF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EB3130"/>
    <w:multiLevelType w:val="hybridMultilevel"/>
    <w:tmpl w:val="68E811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80C3E39"/>
    <w:multiLevelType w:val="hybridMultilevel"/>
    <w:tmpl w:val="289678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1532115"/>
    <w:multiLevelType w:val="hybridMultilevel"/>
    <w:tmpl w:val="2572C8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20E37FF"/>
    <w:multiLevelType w:val="hybridMultilevel"/>
    <w:tmpl w:val="1338BC1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61C7B0C"/>
    <w:multiLevelType w:val="hybridMultilevel"/>
    <w:tmpl w:val="3CF8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E9B7269"/>
    <w:multiLevelType w:val="hybridMultilevel"/>
    <w:tmpl w:val="FF2E26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AD3C13"/>
    <w:multiLevelType w:val="hybridMultilevel"/>
    <w:tmpl w:val="AF6E8A76"/>
    <w:lvl w:ilvl="0" w:tplc="BDDE7338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F0"/>
    <w:rsid w:val="00032A3E"/>
    <w:rsid w:val="0005342F"/>
    <w:rsid w:val="00063B28"/>
    <w:rsid w:val="00080AEC"/>
    <w:rsid w:val="000B72DD"/>
    <w:rsid w:val="000C5A57"/>
    <w:rsid w:val="0010457A"/>
    <w:rsid w:val="001230B1"/>
    <w:rsid w:val="00136C2E"/>
    <w:rsid w:val="00186EB7"/>
    <w:rsid w:val="001A673D"/>
    <w:rsid w:val="001C616B"/>
    <w:rsid w:val="001C6D5D"/>
    <w:rsid w:val="001D7953"/>
    <w:rsid w:val="001E1C69"/>
    <w:rsid w:val="001E5CD1"/>
    <w:rsid w:val="00200FA3"/>
    <w:rsid w:val="002054CC"/>
    <w:rsid w:val="00207A17"/>
    <w:rsid w:val="002263DA"/>
    <w:rsid w:val="0022655B"/>
    <w:rsid w:val="00234675"/>
    <w:rsid w:val="0024535E"/>
    <w:rsid w:val="00260FE6"/>
    <w:rsid w:val="00275D1B"/>
    <w:rsid w:val="0028468C"/>
    <w:rsid w:val="00286320"/>
    <w:rsid w:val="002942B6"/>
    <w:rsid w:val="002A6E49"/>
    <w:rsid w:val="002C2814"/>
    <w:rsid w:val="002C75B2"/>
    <w:rsid w:val="002F5E6F"/>
    <w:rsid w:val="00367096"/>
    <w:rsid w:val="003A5933"/>
    <w:rsid w:val="003A7669"/>
    <w:rsid w:val="003B3A40"/>
    <w:rsid w:val="003C50BB"/>
    <w:rsid w:val="003D3640"/>
    <w:rsid w:val="003E0C91"/>
    <w:rsid w:val="003F1C79"/>
    <w:rsid w:val="003F2FE6"/>
    <w:rsid w:val="00403698"/>
    <w:rsid w:val="00412FEC"/>
    <w:rsid w:val="00414E67"/>
    <w:rsid w:val="00455041"/>
    <w:rsid w:val="004773A8"/>
    <w:rsid w:val="00494156"/>
    <w:rsid w:val="004B2F8C"/>
    <w:rsid w:val="004B406B"/>
    <w:rsid w:val="004D014E"/>
    <w:rsid w:val="004F25A5"/>
    <w:rsid w:val="005203EC"/>
    <w:rsid w:val="00520CD5"/>
    <w:rsid w:val="00535867"/>
    <w:rsid w:val="00537EB0"/>
    <w:rsid w:val="00547E82"/>
    <w:rsid w:val="0055241E"/>
    <w:rsid w:val="00582398"/>
    <w:rsid w:val="00584815"/>
    <w:rsid w:val="005A23B3"/>
    <w:rsid w:val="005E7073"/>
    <w:rsid w:val="00644E2A"/>
    <w:rsid w:val="00656CC7"/>
    <w:rsid w:val="006641CE"/>
    <w:rsid w:val="006875FD"/>
    <w:rsid w:val="006B0970"/>
    <w:rsid w:val="006F5AF4"/>
    <w:rsid w:val="006F7879"/>
    <w:rsid w:val="00743080"/>
    <w:rsid w:val="00756C80"/>
    <w:rsid w:val="00757E2C"/>
    <w:rsid w:val="00765D96"/>
    <w:rsid w:val="00770CB1"/>
    <w:rsid w:val="0078446D"/>
    <w:rsid w:val="00787590"/>
    <w:rsid w:val="00787AE7"/>
    <w:rsid w:val="007A2CB6"/>
    <w:rsid w:val="007F53AA"/>
    <w:rsid w:val="008408B3"/>
    <w:rsid w:val="0085504E"/>
    <w:rsid w:val="00871165"/>
    <w:rsid w:val="00883C9E"/>
    <w:rsid w:val="00897ED1"/>
    <w:rsid w:val="00897F07"/>
    <w:rsid w:val="008B4C18"/>
    <w:rsid w:val="008D2C0D"/>
    <w:rsid w:val="008F7BA0"/>
    <w:rsid w:val="00902F15"/>
    <w:rsid w:val="00912FA1"/>
    <w:rsid w:val="00946096"/>
    <w:rsid w:val="009503D6"/>
    <w:rsid w:val="00955251"/>
    <w:rsid w:val="00985C77"/>
    <w:rsid w:val="009B5451"/>
    <w:rsid w:val="009C3286"/>
    <w:rsid w:val="009D0E2F"/>
    <w:rsid w:val="009D4410"/>
    <w:rsid w:val="009F555F"/>
    <w:rsid w:val="009F65BF"/>
    <w:rsid w:val="00A22655"/>
    <w:rsid w:val="00A80E28"/>
    <w:rsid w:val="00AB31DA"/>
    <w:rsid w:val="00AD09DC"/>
    <w:rsid w:val="00AE22F3"/>
    <w:rsid w:val="00B142E9"/>
    <w:rsid w:val="00B21123"/>
    <w:rsid w:val="00B24C80"/>
    <w:rsid w:val="00B24F86"/>
    <w:rsid w:val="00B73433"/>
    <w:rsid w:val="00B73985"/>
    <w:rsid w:val="00B97DCC"/>
    <w:rsid w:val="00BB2046"/>
    <w:rsid w:val="00BC0FCB"/>
    <w:rsid w:val="00BF40AF"/>
    <w:rsid w:val="00C108E0"/>
    <w:rsid w:val="00C17F70"/>
    <w:rsid w:val="00C34D2B"/>
    <w:rsid w:val="00C37D3E"/>
    <w:rsid w:val="00C60AF0"/>
    <w:rsid w:val="00C7698C"/>
    <w:rsid w:val="00CB4B85"/>
    <w:rsid w:val="00CB4DD1"/>
    <w:rsid w:val="00CC3D15"/>
    <w:rsid w:val="00CD207F"/>
    <w:rsid w:val="00CF53AC"/>
    <w:rsid w:val="00CF669C"/>
    <w:rsid w:val="00D25FED"/>
    <w:rsid w:val="00D42850"/>
    <w:rsid w:val="00DA47C6"/>
    <w:rsid w:val="00DB10AE"/>
    <w:rsid w:val="00DC54DE"/>
    <w:rsid w:val="00DD3E80"/>
    <w:rsid w:val="00DD636E"/>
    <w:rsid w:val="00E07D8D"/>
    <w:rsid w:val="00E117FE"/>
    <w:rsid w:val="00E134D9"/>
    <w:rsid w:val="00E1593B"/>
    <w:rsid w:val="00E20455"/>
    <w:rsid w:val="00E56362"/>
    <w:rsid w:val="00E635A7"/>
    <w:rsid w:val="00E76ABB"/>
    <w:rsid w:val="00E77F5D"/>
    <w:rsid w:val="00E85FF6"/>
    <w:rsid w:val="00E905C6"/>
    <w:rsid w:val="00EC47A4"/>
    <w:rsid w:val="00EC48F3"/>
    <w:rsid w:val="00ED0702"/>
    <w:rsid w:val="00ED7880"/>
    <w:rsid w:val="00EE0AC9"/>
    <w:rsid w:val="00F50721"/>
    <w:rsid w:val="00F551A3"/>
    <w:rsid w:val="00FA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60AF0"/>
    <w:rPr>
      <w:rFonts w:cs="Times New Roman"/>
    </w:rPr>
  </w:style>
  <w:style w:type="paragraph" w:styleId="ListParagraph">
    <w:name w:val="List Paragraph"/>
    <w:basedOn w:val="Normal"/>
    <w:uiPriority w:val="99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4D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60AF0"/>
    <w:rPr>
      <w:rFonts w:cs="Times New Roman"/>
    </w:rPr>
  </w:style>
  <w:style w:type="paragraph" w:styleId="ListParagraph">
    <w:name w:val="List Paragraph"/>
    <w:basedOn w:val="Normal"/>
    <w:uiPriority w:val="99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4D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13794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 Toan</dc:creator>
  <cp:lastModifiedBy>TRAN MINH TUAN</cp:lastModifiedBy>
  <cp:revision>2</cp:revision>
  <dcterms:created xsi:type="dcterms:W3CDTF">2017-01-11T00:41:00Z</dcterms:created>
  <dcterms:modified xsi:type="dcterms:W3CDTF">2017-01-11T00:41:00Z</dcterms:modified>
</cp:coreProperties>
</file>